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jc w:val="center"/>
        <w:rPr>
          <w:rFonts w:ascii="Times New Roman" w:cs="Times New Roman" w:hAnsi="Times New Roman"/>
          <w:sz w:val="52"/>
          <w:szCs w:val="52"/>
        </w:rPr>
      </w:pPr>
    </w:p>
    <w:p>
      <w:pPr>
        <w:jc w:val="center"/>
        <w:rPr>
          <w:rFonts w:ascii="Times New Roman" w:cs="Times New Roman" w:hAnsi="Times New Roman"/>
          <w:sz w:val="52"/>
          <w:szCs w:val="52"/>
        </w:rPr>
      </w:pPr>
      <w:r>
        <w:rPr>
          <w:rFonts w:ascii="Times New Roman" w:cs="Times New Roman" w:hAnsi="Times New Roman"/>
          <w:sz w:val="52"/>
          <w:szCs w:val="52"/>
        </w:rPr>
        <w:t>РАСПИСАНИЕ ЗВОНКОВ</w:t>
      </w:r>
      <w:r>
        <w:rPr>
          <w:rFonts w:ascii="Times New Roman" w:cs="Times New Roman" w:hAnsi="Times New Roman"/>
          <w:sz w:val="52"/>
          <w:szCs w:val="52"/>
        </w:rPr>
        <w:t xml:space="preserve"> ШОД</w:t>
      </w:r>
      <w:bookmarkStart w:id="0" w:name="_GoBack"/>
      <w:bookmarkEnd w:id="0"/>
    </w:p>
    <w:tbl>
      <w:tblPr>
        <w:tblStyle w:val="TableGrid"/>
        <w:tblW w:w="9708" w:type="dxa"/>
        <w:tblLook w:val="04A0"/>
      </w:tblPr>
      <w:tblGrid>
        <w:gridCol w:w="1384"/>
        <w:gridCol w:w="8324"/>
      </w:tblGrid>
      <w:tr>
        <w:trPr/>
        <w:tc>
          <w:tcPr>
            <w:cnfStyle w:val="101000000000"/>
            <w:tcW w:w="1384" w:type="dxa"/>
          </w:tcPr>
          <w:p>
            <w:pPr>
              <w:jc w:val="center"/>
              <w:rPr>
                <w:rFonts w:ascii="Times New Roman" w:cs="Times New Roman" w:hAnsi="Times New Roman"/>
                <w:sz w:val="52"/>
                <w:szCs w:val="52"/>
              </w:rPr>
            </w:pPr>
            <w:r>
              <w:rPr>
                <w:rFonts w:ascii="Times New Roman" w:cs="Times New Roman" w:hAnsi="Times New Roman"/>
                <w:sz w:val="52"/>
                <w:szCs w:val="52"/>
              </w:rPr>
              <w:t xml:space="preserve">№ </w:t>
            </w:r>
            <w:r>
              <w:rPr>
                <w:rFonts w:ascii="Times New Roman" w:cs="Times New Roman" w:hAnsi="Times New Roman"/>
                <w:sz w:val="52"/>
                <w:szCs w:val="52"/>
              </w:rPr>
              <w:t>п/п</w:t>
            </w:r>
          </w:p>
        </w:tc>
        <w:tc>
          <w:tcPr>
            <w:cnfStyle w:val="100000000000"/>
            <w:tcW w:w="8324" w:type="dxa"/>
          </w:tcPr>
          <w:p>
            <w:pPr>
              <w:jc w:val="center"/>
              <w:rPr>
                <w:rFonts w:ascii="Times New Roman" w:cs="Times New Roman" w:hAnsi="Times New Roman"/>
                <w:sz w:val="52"/>
                <w:szCs w:val="52"/>
              </w:rPr>
            </w:pPr>
            <w:r>
              <w:rPr>
                <w:rFonts w:ascii="Times New Roman" w:cs="Times New Roman" w:hAnsi="Times New Roman"/>
                <w:sz w:val="52"/>
                <w:szCs w:val="52"/>
              </w:rPr>
              <w:t>Длительность урока</w:t>
            </w:r>
          </w:p>
        </w:tc>
      </w:tr>
      <w:tr>
        <w:trPr/>
        <w:tc>
          <w:tcPr>
            <w:cnfStyle w:val="001000100000"/>
            <w:tcW w:w="1384" w:type="dxa"/>
          </w:tcPr>
          <w:p>
            <w:pPr>
              <w:jc w:val="center"/>
              <w:rPr>
                <w:rFonts w:ascii="Times New Roman" w:cs="Times New Roman" w:hAnsi="Times New Roman"/>
                <w:sz w:val="52"/>
                <w:szCs w:val="52"/>
              </w:rPr>
            </w:pPr>
            <w:r>
              <w:rPr>
                <w:rFonts w:ascii="Times New Roman" w:cs="Times New Roman" w:hAnsi="Times New Roman"/>
                <w:sz w:val="52"/>
                <w:szCs w:val="52"/>
              </w:rPr>
              <w:t>1</w:t>
            </w:r>
          </w:p>
        </w:tc>
        <w:tc>
          <w:tcPr>
            <w:cnfStyle w:val="000000100000"/>
            <w:tcW w:w="8324" w:type="dxa"/>
          </w:tcPr>
          <w:p>
            <w:pPr>
              <w:jc w:val="center"/>
              <w:rPr>
                <w:rFonts w:ascii="Times New Roman" w:cs="Times New Roman" w:hAnsi="Times New Roman"/>
                <w:sz w:val="52"/>
                <w:szCs w:val="52"/>
              </w:rPr>
            </w:pPr>
            <w:r>
              <w:rPr>
                <w:rFonts w:ascii="Times New Roman" w:cs="Times New Roman" w:hAnsi="Times New Roman"/>
                <w:sz w:val="52"/>
                <w:szCs w:val="52"/>
              </w:rPr>
              <w:t>10.00-10.40</w:t>
            </w:r>
          </w:p>
        </w:tc>
      </w:tr>
      <w:tr>
        <w:trPr/>
        <w:tc>
          <w:tcPr>
            <w:cnfStyle w:val="001000010000"/>
            <w:tcW w:w="1384" w:type="dxa"/>
          </w:tcPr>
          <w:p>
            <w:pPr>
              <w:jc w:val="center"/>
              <w:rPr>
                <w:rFonts w:ascii="Times New Roman" w:cs="Times New Roman" w:hAnsi="Times New Roman"/>
                <w:sz w:val="52"/>
                <w:szCs w:val="52"/>
              </w:rPr>
            </w:pPr>
            <w:r>
              <w:rPr>
                <w:rFonts w:ascii="Times New Roman" w:cs="Times New Roman" w:hAnsi="Times New Roman"/>
                <w:sz w:val="52"/>
                <w:szCs w:val="52"/>
              </w:rPr>
              <w:t>2</w:t>
            </w:r>
          </w:p>
        </w:tc>
        <w:tc>
          <w:tcPr>
            <w:cnfStyle w:val="000000010000"/>
            <w:tcW w:w="8324" w:type="dxa"/>
          </w:tcPr>
          <w:p>
            <w:pPr>
              <w:jc w:val="center"/>
              <w:rPr>
                <w:rFonts w:ascii="Times New Roman" w:cs="Times New Roman" w:hAnsi="Times New Roman"/>
                <w:sz w:val="52"/>
                <w:szCs w:val="52"/>
              </w:rPr>
            </w:pPr>
            <w:r>
              <w:rPr>
                <w:rFonts w:ascii="Times New Roman" w:cs="Times New Roman" w:hAnsi="Times New Roman"/>
                <w:sz w:val="52"/>
                <w:szCs w:val="52"/>
              </w:rPr>
              <w:t>10.45-11.25</w:t>
            </w:r>
          </w:p>
        </w:tc>
      </w:tr>
      <w:tr>
        <w:trPr/>
        <w:tc>
          <w:tcPr>
            <w:cnfStyle w:val="001000100000"/>
            <w:tcW w:w="1384" w:type="dxa"/>
          </w:tcPr>
          <w:p>
            <w:pPr>
              <w:jc w:val="center"/>
              <w:rPr>
                <w:rFonts w:ascii="Times New Roman" w:cs="Times New Roman" w:hAnsi="Times New Roman"/>
                <w:sz w:val="52"/>
                <w:szCs w:val="52"/>
              </w:rPr>
            </w:pPr>
            <w:r>
              <w:rPr>
                <w:rFonts w:ascii="Times New Roman" w:cs="Times New Roman" w:hAnsi="Times New Roman"/>
                <w:sz w:val="52"/>
                <w:szCs w:val="52"/>
              </w:rPr>
              <w:t>3</w:t>
            </w:r>
          </w:p>
        </w:tc>
        <w:tc>
          <w:tcPr>
            <w:cnfStyle w:val="000000100000"/>
            <w:tcW w:w="8324" w:type="dxa"/>
          </w:tcPr>
          <w:p>
            <w:pPr>
              <w:jc w:val="center"/>
              <w:rPr>
                <w:rFonts w:ascii="Times New Roman" w:cs="Times New Roman" w:hAnsi="Times New Roman"/>
                <w:sz w:val="52"/>
                <w:szCs w:val="52"/>
              </w:rPr>
            </w:pPr>
            <w:r>
              <w:rPr>
                <w:rFonts w:ascii="Times New Roman" w:cs="Times New Roman" w:hAnsi="Times New Roman"/>
                <w:sz w:val="52"/>
                <w:szCs w:val="52"/>
              </w:rPr>
              <w:t>11.35-12.15</w:t>
            </w:r>
          </w:p>
        </w:tc>
      </w:tr>
      <w:tr>
        <w:trPr/>
        <w:tc>
          <w:tcPr>
            <w:cnfStyle w:val="001000010000"/>
            <w:tcW w:w="1384" w:type="dxa"/>
          </w:tcPr>
          <w:p>
            <w:pPr>
              <w:jc w:val="center"/>
              <w:rPr>
                <w:rFonts w:ascii="Times New Roman" w:cs="Times New Roman" w:hAnsi="Times New Roman"/>
                <w:sz w:val="52"/>
                <w:szCs w:val="52"/>
              </w:rPr>
            </w:pPr>
            <w:r>
              <w:rPr>
                <w:rFonts w:ascii="Times New Roman" w:cs="Times New Roman" w:hAnsi="Times New Roman"/>
                <w:sz w:val="52"/>
                <w:szCs w:val="52"/>
              </w:rPr>
              <w:t>4</w:t>
            </w:r>
          </w:p>
        </w:tc>
        <w:tc>
          <w:tcPr>
            <w:cnfStyle w:val="000000010000"/>
            <w:tcW w:w="8324" w:type="dxa"/>
          </w:tcPr>
          <w:p>
            <w:pPr>
              <w:jc w:val="center"/>
              <w:rPr>
                <w:rFonts w:ascii="Times New Roman" w:cs="Times New Roman" w:hAnsi="Times New Roman"/>
                <w:sz w:val="52"/>
                <w:szCs w:val="52"/>
              </w:rPr>
            </w:pPr>
            <w:r>
              <w:rPr>
                <w:rFonts w:ascii="Times New Roman" w:cs="Times New Roman" w:hAnsi="Times New Roman"/>
                <w:sz w:val="52"/>
                <w:szCs w:val="52"/>
              </w:rPr>
              <w:t>12.20-13.00</w:t>
            </w:r>
          </w:p>
        </w:tc>
      </w:tr>
      <w:tr>
        <w:trPr/>
        <w:tc>
          <w:tcPr>
            <w:cnfStyle w:val="001000100000"/>
            <w:tcW w:w="1384" w:type="dxa"/>
          </w:tcPr>
          <w:p>
            <w:pPr>
              <w:jc w:val="center"/>
              <w:rPr>
                <w:rFonts w:ascii="Times New Roman" w:cs="Times New Roman" w:hAnsi="Times New Roman"/>
                <w:sz w:val="52"/>
                <w:szCs w:val="52"/>
              </w:rPr>
            </w:pPr>
          </w:p>
        </w:tc>
        <w:tc>
          <w:tcPr>
            <w:cnfStyle w:val="000000100000"/>
            <w:tcW w:w="8324" w:type="dxa"/>
          </w:tcPr>
          <w:p>
            <w:pPr>
              <w:jc w:val="center"/>
              <w:rPr>
                <w:rFonts w:ascii="Times New Roman" w:cs="Times New Roman" w:hAnsi="Times New Roman"/>
                <w:sz w:val="52"/>
                <w:szCs w:val="52"/>
              </w:rPr>
            </w:pPr>
            <w:r>
              <w:rPr>
                <w:rFonts w:ascii="Times New Roman" w:cs="Times New Roman" w:hAnsi="Times New Roman"/>
                <w:sz w:val="52"/>
                <w:szCs w:val="52"/>
              </w:rPr>
              <w:t>ОБЕД</w:t>
            </w:r>
          </w:p>
        </w:tc>
      </w:tr>
      <w:tr>
        <w:trPr/>
        <w:tc>
          <w:tcPr>
            <w:cnfStyle w:val="001000010000"/>
            <w:tcW w:w="1384" w:type="dxa"/>
          </w:tcPr>
          <w:p>
            <w:pPr>
              <w:jc w:val="center"/>
              <w:rPr>
                <w:rFonts w:ascii="Times New Roman" w:cs="Times New Roman" w:hAnsi="Times New Roman"/>
                <w:sz w:val="52"/>
                <w:szCs w:val="52"/>
              </w:rPr>
            </w:pPr>
            <w:r>
              <w:rPr>
                <w:rFonts w:ascii="Times New Roman" w:cs="Times New Roman" w:hAnsi="Times New Roman"/>
                <w:sz w:val="52"/>
                <w:szCs w:val="52"/>
              </w:rPr>
              <w:t>5</w:t>
            </w:r>
          </w:p>
        </w:tc>
        <w:tc>
          <w:tcPr>
            <w:cnfStyle w:val="000000010000"/>
            <w:tcW w:w="8324" w:type="dxa"/>
          </w:tcPr>
          <w:p>
            <w:pPr>
              <w:jc w:val="center"/>
              <w:rPr>
                <w:rFonts w:ascii="Times New Roman" w:cs="Times New Roman" w:hAnsi="Times New Roman"/>
                <w:sz w:val="52"/>
                <w:szCs w:val="52"/>
              </w:rPr>
            </w:pPr>
            <w:r>
              <w:rPr>
                <w:rFonts w:ascii="Times New Roman" w:cs="Times New Roman" w:hAnsi="Times New Roman"/>
                <w:sz w:val="52"/>
                <w:szCs w:val="52"/>
              </w:rPr>
              <w:t>13.30-14.10</w:t>
            </w:r>
          </w:p>
        </w:tc>
      </w:tr>
      <w:tr>
        <w:trPr/>
        <w:tc>
          <w:tcPr>
            <w:cnfStyle w:val="001000100000"/>
            <w:tcW w:w="1384" w:type="dxa"/>
          </w:tcPr>
          <w:p>
            <w:pPr>
              <w:jc w:val="center"/>
              <w:rPr>
                <w:rFonts w:ascii="Times New Roman" w:cs="Times New Roman" w:hAnsi="Times New Roman"/>
                <w:sz w:val="52"/>
                <w:szCs w:val="52"/>
              </w:rPr>
            </w:pPr>
            <w:r>
              <w:rPr>
                <w:rFonts w:ascii="Times New Roman" w:cs="Times New Roman" w:hAnsi="Times New Roman"/>
                <w:sz w:val="52"/>
                <w:szCs w:val="52"/>
              </w:rPr>
              <w:t>6</w:t>
            </w:r>
          </w:p>
        </w:tc>
        <w:tc>
          <w:tcPr>
            <w:cnfStyle w:val="000000100000"/>
            <w:tcW w:w="8324" w:type="dxa"/>
          </w:tcPr>
          <w:p>
            <w:pPr>
              <w:jc w:val="center"/>
              <w:rPr>
                <w:rFonts w:ascii="Times New Roman" w:cs="Times New Roman" w:hAnsi="Times New Roman"/>
                <w:sz w:val="52"/>
                <w:szCs w:val="52"/>
              </w:rPr>
            </w:pPr>
            <w:r>
              <w:rPr>
                <w:rFonts w:ascii="Times New Roman" w:cs="Times New Roman" w:hAnsi="Times New Roman"/>
                <w:sz w:val="52"/>
                <w:szCs w:val="52"/>
              </w:rPr>
              <w:t>14.15-14.55</w:t>
            </w:r>
          </w:p>
        </w:tc>
      </w:tr>
    </w:tbl>
    <w:p>
      <w:pPr>
        <w:jc w:val="center"/>
        <w:rPr/>
      </w:pPr>
    </w:p>
    <w:p>
      <w:pPr>
        <w:jc w:val="center"/>
        <w:rPr/>
      </w:pPr>
    </w:p>
    <w:sectPr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 w:val="on"/>
    <w:pitch w:val="default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等线 Light">
    <w:panose1 w:val="00000000000000000000"/>
    <w:charset w:val="80"/>
    <w:family w:val="roman"/>
    <w:notTrueType w:val="on"/>
    <w:pitch w:val="default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2797D"/>
    <w:rsid w:val="0032797D"/>
    <w:rsid w:val="00EA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E0F74-E13E-4E15-AAC6-2078A1309566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Название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НазваниеЗнак">
    <w:name w:val="Название Знак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Данилишина</dc:creator>
  <cp:lastModifiedBy>Ольга Данилишина</cp:lastModifiedBy>
</cp:coreProperties>
</file>