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CF" w:rsidRDefault="00E3534E" w:rsidP="000C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CF" w:rsidRPr="00C4407B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C15CF" w:rsidRPr="00C4407B" w:rsidRDefault="00E3534E" w:rsidP="000C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Интеллектуально-творческого</w:t>
      </w:r>
      <w:r w:rsidR="00CC7A73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а «Эрудит"</w:t>
      </w:r>
      <w:r w:rsidR="00CC7A73">
        <w:rPr>
          <w:rFonts w:ascii="Times New Roman" w:hAnsi="Times New Roman" w:cs="Times New Roman"/>
          <w:sz w:val="28"/>
          <w:szCs w:val="28"/>
        </w:rPr>
        <w:t xml:space="preserve"> </w:t>
      </w:r>
      <w:r w:rsidR="000C15CF" w:rsidRPr="00C4407B">
        <w:rPr>
          <w:rFonts w:ascii="Times New Roman" w:hAnsi="Times New Roman" w:cs="Times New Roman"/>
          <w:sz w:val="28"/>
          <w:szCs w:val="28"/>
        </w:rPr>
        <w:t>за</w:t>
      </w:r>
      <w:r w:rsidR="000C15CF">
        <w:rPr>
          <w:rFonts w:ascii="Times New Roman" w:hAnsi="Times New Roman" w:cs="Times New Roman"/>
          <w:sz w:val="28"/>
          <w:szCs w:val="28"/>
        </w:rPr>
        <w:t xml:space="preserve"> учебный 2023-2024 год</w:t>
      </w:r>
    </w:p>
    <w:tbl>
      <w:tblPr>
        <w:tblStyle w:val="5"/>
        <w:tblW w:w="150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1701"/>
        <w:gridCol w:w="1276"/>
        <w:gridCol w:w="4961"/>
        <w:gridCol w:w="1701"/>
        <w:gridCol w:w="992"/>
        <w:gridCol w:w="1134"/>
        <w:gridCol w:w="2694"/>
      </w:tblGrid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спортивной секции/творческого объединения/ 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от объединения всего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победителей/</w:t>
            </w:r>
          </w:p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призеров</w:t>
            </w:r>
            <w:proofErr w:type="gramEnd"/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работы объединения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победителя, призера и в какой номинации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театр моды «Бенефис»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школьного театра моды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 фотоколлаж коллекции «Вторая жизнь джинсовых вещей»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отчетном концерте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(школьный уровень)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с номером «дефиле» на отчетном концерте «По ступеням к успеху»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игре по технологии «Красивая работа»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призер 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 командное место в конкурсе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Постникова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hd w:val="clear" w:color="auto" w:fill="FBFBFB"/>
              <w:spacing w:after="240" w:line="240" w:lineRule="auto"/>
              <w:outlineLvl w:val="3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014C9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РобоУстья</w:t>
            </w:r>
            <w:proofErr w:type="spellEnd"/>
            <w:r w:rsidRPr="00014C9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014C9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ru-RU"/>
              </w:rPr>
              <w:t>EXPO</w:t>
            </w:r>
            <w:hyperlink r:id="rId5" w:tooltip="Открытые региональные соревнования по робототехнике РобоУстья.Challenge_2024" w:history="1"/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5.11.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Постникова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Открытые региональные соревнования по робототехнике 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РобоУстья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challenge</w:t>
            </w: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_2024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24.02.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Постникова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фестиваль по робототехнике «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РобоУстья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Show</w:t>
            </w: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18.05.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шашки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Постникова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hd w:val="clear" w:color="auto" w:fill="FBFBFB"/>
              <w:spacing w:after="24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районном турнире по шахматам «Белая ладья» 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04.03.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шашки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Постникова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hd w:val="clear" w:color="auto" w:fill="FBFBFB"/>
              <w:spacing w:after="240" w:line="240" w:lineRule="auto"/>
              <w:outlineLvl w:val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Районная спартакиада по русским шашкам среди юношей и девушек 2009 г.р. и младше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10.11.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Проектный офис «Школьный формат»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Постникова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hd w:val="clear" w:color="auto" w:fill="FBFBFB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проектов:</w:t>
            </w:r>
          </w:p>
          <w:p w:rsidR="00014C90" w:rsidRPr="00014C90" w:rsidRDefault="00014C90" w:rsidP="00014C90">
            <w:pPr>
              <w:shd w:val="clear" w:color="auto" w:fill="FBFBFB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президентских грантов – проект «Я-патриот», </w:t>
            </w:r>
          </w:p>
          <w:p w:rsidR="00014C90" w:rsidRPr="00014C90" w:rsidRDefault="00014C90" w:rsidP="00014C90">
            <w:pPr>
              <w:shd w:val="clear" w:color="auto" w:fill="FBFBFB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 этап конкурса «Я гражданин России», Школьный конкурс социальных проектов -   проект «Герои живы»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2023-2024г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победитель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76 класс – победитель конкурса социальных проектов «Герои живы»;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Проекты: «Сделаем краше 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Юрятино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наше» и «Я патриот» (итоги в июне 2024 г.)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4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Творческое объединение                                "Волшебная кисточка"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Борисова Е.Н.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 </w:t>
            </w: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proofErr w:type="gram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областном  детско-юношеском конкурсе "Дорогой народных традиций"  (Министерство образования Арх. обл.  </w:t>
            </w:r>
            <w:proofErr w:type="gram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ГБОУ ДО Арх. обл.  "Детская школа народных ремёсел")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Апрель 2024 года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Рогачёва Екатерина - 3 место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Творческое объединение                                "Василёк"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Борисова Е.Н.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во Всероссийском детском творческом конкурсе, посвящённом Дню космонавтики "Просторы космоса" Высшая школа делового администрирования г. Екатеринбург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17.04.2024 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Калоша Вероника - 2 место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Алексеева Варвара - 2место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Творческое объединение                                "Волшебная кисточка"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Борисова Е.Н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XVII Межрегиональном конкурсе рисунков "Розовый слонёнок"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"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Устьянская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детска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школа искусств" пос. Октябрьский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Май 2024 года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Борисова Ольга - 3 место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Белозёрова Венера - 3 место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Творческое объединение                                "Волшебная кисточка"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Борисова Е.Н.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 рисунков " Прощание осени" 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Шангальская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поликлиника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Ноябрь 2023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Творческое объединение                                "Волшебная кисточка"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Борисова Е.Н.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Выставка рисунков "Волшебница "Зима"</w:t>
            </w: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Шангальская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поликлиника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Январь 2024 года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Творческое объединение                                "Волшебная кисточка"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Борисова Е.Н.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Открытый Межрайонный детский конкурс- 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плэнер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"Лужайка 2024"Детская школа искусств №11 г. Каргополь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3-5 июня 2024 года.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Робототехника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Кошелева Ю.В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Рободиктант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на знание деталей и механизмов. Школьный уровень.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</w:rPr>
              <w:t>декабрь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Участие</w:t>
            </w:r>
          </w:p>
        </w:tc>
      </w:tr>
      <w:tr w:rsidR="00014C90" w:rsidRPr="00014C90" w:rsidTr="00014C90">
        <w:trPr>
          <w:trHeight w:val="1419"/>
        </w:trPr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Проект «Поздравление для мам». Опубликовано на странице школы во ВК.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</w:rPr>
              <w:t>ноябрь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Участие: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Чесноков С, Кононов А, Сахаров И.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Проект «Поздравление С Новым годом». Опубликовано на странице школы во ВК.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</w:rPr>
              <w:t>декабрь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Участие: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Сахаров И,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Полосков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Н,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Накозин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М, Суздаль Р, Бобин А.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«Банда Умников» Школьный уровень.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</w:rPr>
              <w:t>январь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5 призеров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Призеры: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Полосков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Н, Суздаль Р, Бобин А, Чесноков С, Николаенко К.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Конкурс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соц.рисунков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по робототехнике. Школьный уровень.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</w:rPr>
              <w:t>март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 победителя, 4 призера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 1 место -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Полосков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Н, Бобин А,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2 место -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Накозин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М, Суздаль Р,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3 место - Кононов А, Сахаров И.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Соревнования моделей роботов. Тема: «Лыжник». Школьный уровень.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Призеры: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Николаенко К,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Додатко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С,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Замириев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 Я, Капустина А.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Итоговое тестирование. Школьный уровень.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</w:rPr>
              <w:t>май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Итоговое тестирование 30 чел.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Проект «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Рототанец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>» к отчетному концерту.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</w:rPr>
              <w:t>май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Участие в отчетном концерте по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допобразованию</w:t>
            </w:r>
            <w:proofErr w:type="spellEnd"/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>Всероссийский конкурс «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>Лего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проектирования»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>май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Участие: 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>Полосков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Н, Суздаль Р, </w:t>
            </w: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>Накозин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М, Николаенко К., Капустина А.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Театральная студия «Экспромт»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Кошелева Ю.В.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 xml:space="preserve">Всероссийский конкурс чтецов, посвященного 80-летию полного освобождения Ленинграда от фашисткой блокады «Строки о блокаде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</w:rPr>
              <w:t>Ленинграда..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04.03.2024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 победитель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Малявкина Екатерина - диплом 1 степени.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Художественное чтение на фестивале-конкурсе «Во славу Отечества»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Районный уровень.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3.05.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2024г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 призер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Малявкина Екатерина -диплом 2 степени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Дистанционный конкурс чтецов «Уроки истории» ДТ «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</w:rPr>
              <w:t>Таусень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</w:rPr>
              <w:t>». Уровень. Архангельская область.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8.05.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2024г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1 победитель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</w:rPr>
              <w:t>Малявкина Екатерина - диплом 1 степени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О.И.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Xll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районный конкурс декоративно –прикладного творчества  и  изобразительного искусства «Творческая мозаика», УДЮЦ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7"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30 октября 2023</w:t>
            </w:r>
          </w:p>
          <w:p w:rsidR="00014C90" w:rsidRPr="00014C90" w:rsidRDefault="00014C90" w:rsidP="00014C90">
            <w:pPr>
              <w:spacing w:after="0" w:line="240" w:lineRule="auto"/>
              <w:ind w:left="-107"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 Мамедова Эмилия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 –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Летавина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О.И.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Xll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районный конкурс декоративно –прикладного творчества  и  изобразительного искусства «Творческая мозаика», УДЮЦ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7"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30 октября 2023г</w:t>
            </w:r>
          </w:p>
          <w:p w:rsidR="00014C90" w:rsidRPr="00014C90" w:rsidRDefault="00014C90" w:rsidP="00014C90">
            <w:pPr>
              <w:spacing w:after="0" w:line="240" w:lineRule="auto"/>
              <w:ind w:left="-107"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 –Коллективная работа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2 степени-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Ергина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 –Нецветаев Александр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О.И.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7"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06 ноября 2023</w:t>
            </w:r>
          </w:p>
          <w:p w:rsidR="00014C90" w:rsidRPr="00014C90" w:rsidRDefault="00014C90" w:rsidP="00014C90">
            <w:pPr>
              <w:spacing w:after="0" w:line="240" w:lineRule="auto"/>
              <w:ind w:left="-107"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 1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Арестенок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место-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Лукинский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 – Бобин Александр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О.И.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Окружная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игра по функциональной грамотности «Покорение функционального олимпа»   </w:t>
            </w:r>
          </w:p>
          <w:p w:rsidR="00014C90" w:rsidRPr="00014C90" w:rsidRDefault="00014C90" w:rsidP="00014C90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08.11. 2023г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Грамота 1 место – команда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Stars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Грамота 3 место- команда «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Exito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14C90" w:rsidRPr="00014C90" w:rsidTr="00014C90">
        <w:trPr>
          <w:trHeight w:val="1420"/>
        </w:trPr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ОИ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декоративно-прикладного творчества «Рукавичка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Деда  Мороза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»,              МБУК «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народного творчества»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2024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место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Летавина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2 место- Курицына Варвара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- Бобин Александр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ОИ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межрегиональный фестиваль- конкурс , выставка декоративно прикладного творчества «Назад в будущее»  </w:t>
            </w:r>
          </w:p>
          <w:p w:rsidR="00014C90" w:rsidRPr="00014C90" w:rsidRDefault="00014C90" w:rsidP="00014C9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18-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19  марта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 -Бобин Александр</w:t>
            </w:r>
          </w:p>
          <w:p w:rsidR="00014C90" w:rsidRPr="00014C90" w:rsidRDefault="00014C90" w:rsidP="00014C90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Участник- Мамедова Эмилия</w:t>
            </w:r>
          </w:p>
          <w:p w:rsidR="00014C90" w:rsidRPr="00014C90" w:rsidRDefault="00014C90" w:rsidP="00014C90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О.И.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Окружная конференция исследовательских и проектных работ</w:t>
            </w:r>
          </w:p>
          <w:p w:rsidR="00014C90" w:rsidRPr="00014C90" w:rsidRDefault="00014C90" w:rsidP="00014C90">
            <w:pPr>
              <w:spacing w:after="0" w:line="240" w:lineRule="auto"/>
              <w:ind w:left="34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младших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 «Юный исследователь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школьный образовательный округ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left="-287" w:firstLine="102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014C90">
              <w:rPr>
                <w:rFonts w:ascii="Times New Roman" w:eastAsia="Calibri" w:hAnsi="Times New Roman" w:cs="Times New Roman"/>
              </w:rPr>
              <w:t>20марта 2024г</w:t>
            </w:r>
          </w:p>
          <w:p w:rsidR="00014C90" w:rsidRPr="00014C90" w:rsidRDefault="00014C90" w:rsidP="00014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3 степени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Бобин Александр</w:t>
            </w:r>
          </w:p>
        </w:tc>
      </w:tr>
      <w:tr w:rsidR="00014C90" w:rsidRPr="00014C90" w:rsidTr="00014C90">
        <w:trPr>
          <w:trHeight w:val="2129"/>
        </w:trPr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Выжигание по дереву 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О.И.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ind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детского и юношеского декоративно –прикладного творчества «Север рукотворный»                           </w:t>
            </w:r>
          </w:p>
          <w:p w:rsidR="00014C90" w:rsidRPr="00014C90" w:rsidRDefault="00014C90" w:rsidP="00014C9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13-16 мая 2024</w:t>
            </w:r>
          </w:p>
          <w:p w:rsidR="00014C90" w:rsidRPr="00014C90" w:rsidRDefault="00014C90" w:rsidP="00014C9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Участие: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Волов Дмитрий и Бобин Александр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крючком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О.И.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ind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выставка-конкурс декоративно-прикладного и технического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Поделка года-2024»</w:t>
            </w:r>
          </w:p>
          <w:p w:rsidR="00014C90" w:rsidRPr="00014C90" w:rsidRDefault="00014C90" w:rsidP="00014C9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  <w:p w:rsidR="00014C90" w:rsidRPr="00014C90" w:rsidRDefault="00014C90" w:rsidP="00014C9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УДЮЦ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 музей «Родная школа – родной край»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Кичкина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экспозиций музея, учет музейных экспонатов, работа с фондами.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1.10.23 – 31.12.23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Оформлено 8 экспозиций в музее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 музей «Родная школа – родной край»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Кичкина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и проведение обзорных экскурсий для учащихся школы и воспитанников детских садов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15.01.24 – 17.05.24.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Поведено 13 экскурсий 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Школьный музей «Родная </w:t>
            </w: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школа – родной край»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Кичкина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«</w:t>
            </w: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районной историко-краеведческой конференции «Малые Романовские чтения»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29.03.2024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призер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 – Домашняя Мария, 10а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Школьный музей «Родная школа – родной край»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Кичкина</w:t>
            </w:r>
            <w:proofErr w:type="spellEnd"/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экспозиции ко Дню Победы в Великой Отечественной войне и проведение экскурсий для учащихся школы 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2.05.24 – 15.05.24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Проведено 2 экскурсии (Домашняя М., Новоселова К., Шумакова М., Бабаев И.</w:t>
            </w:r>
          </w:p>
          <w:p w:rsidR="00014C90" w:rsidRPr="00014C90" w:rsidRDefault="00014C90" w:rsidP="00014C90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Помощники-оформители: Петрова Д., Кузина А.)</w:t>
            </w:r>
          </w:p>
        </w:tc>
      </w:tr>
      <w:tr w:rsidR="00014C90" w:rsidRPr="00014C90" w:rsidTr="00014C90">
        <w:trPr>
          <w:cantSplit/>
          <w:trHeight w:val="411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C90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Празднике «КОРАБЛЬ ДРУЖБА»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(Местный),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Юрятинский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 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  <w:p w:rsidR="00014C90" w:rsidRPr="00014C90" w:rsidRDefault="00014C90" w:rsidP="00014C90">
            <w:pPr>
              <w:spacing w:after="0" w:line="24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rPr>
          <w:cantSplit/>
          <w:trHeight w:val="669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народном гулянии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«ЛЕТО КРАСНОЕ – ПОРА ПРЕКРАСНАЯ»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(Межрегиональный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),  МБУК</w:t>
            </w:r>
            <w:proofErr w:type="gramEnd"/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«УЦНТ»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10.06.2023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  <w:p w:rsidR="00014C90" w:rsidRPr="00014C90" w:rsidRDefault="00014C90" w:rsidP="00014C90">
            <w:pPr>
              <w:spacing w:after="0" w:line="24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rPr>
          <w:cantSplit/>
          <w:trHeight w:val="1233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Патриотическом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фото-марафоне</w:t>
            </w:r>
            <w:proofErr w:type="gramEnd"/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«ТРИКОЛОР В ОБЪЕКТИВЕ»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(Местный), СП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Илезское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22.08.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4C90" w:rsidRPr="00014C90" w:rsidTr="00014C90">
        <w:trPr>
          <w:cantSplit/>
          <w:trHeight w:val="408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перед Учителями – ветеранами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(Школьный),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УСШ»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06.09.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rPr>
          <w:cantSplit/>
          <w:trHeight w:val="473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праздничном концерте ко Дню Учителя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(Школьный), МБОУ «УСШ»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07.10.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rPr>
          <w:cantSplit/>
          <w:trHeight w:val="1029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 - Весёлые старты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«Вместе с папой»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(Школьный) МБОУ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«УСШ»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13.10.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rPr>
          <w:cantSplit/>
          <w:trHeight w:val="1287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прикладного творчества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и взрослых «Красавица - Осень»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(Международный), Конкурсы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«Поделка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 Онлайн»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14.10.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Диплом: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(Детский сад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«Василёк»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группа «Ладошки»)</w:t>
            </w:r>
          </w:p>
        </w:tc>
      </w:tr>
      <w:tr w:rsidR="00014C90" w:rsidRPr="00014C90" w:rsidTr="00014C90">
        <w:trPr>
          <w:cantSplit/>
          <w:trHeight w:val="1093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благотворительном концерте «ЗА РОССИЮ»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(Местный),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Юрятинский</w:t>
            </w:r>
            <w:proofErr w:type="spellEnd"/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15.10.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rPr>
          <w:cantSplit/>
          <w:trHeight w:val="1011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Павловой Н.Н в Интернет – Марафоне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«Хожу в русском»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(Всероссийский), МКЦ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«Родина»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г.Коряжма</w:t>
            </w:r>
            <w:proofErr w:type="spellEnd"/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04.11.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«За сохранение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Традиционного наряда в современной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  <w:proofErr w:type="gramEnd"/>
          </w:p>
          <w:p w:rsidR="00014C90" w:rsidRPr="00014C90" w:rsidRDefault="00014C90" w:rsidP="00014C9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культуре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14C90" w:rsidRPr="00014C90" w:rsidTr="00014C90">
        <w:trPr>
          <w:cantSplit/>
          <w:trHeight w:val="630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Дистанционном открытом патриотическом сетевом фестивале детских творческих работ «Я+МЫ+РОССИЯ»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(Межрегиональный), ФГОС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TIME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участника,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  <w:p w:rsidR="00014C90" w:rsidRPr="00014C90" w:rsidRDefault="00014C90" w:rsidP="00014C9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«О трансляции педагогического опыта в рамках онлайн сообщества»</w:t>
            </w:r>
          </w:p>
        </w:tc>
      </w:tr>
      <w:tr w:rsidR="00014C90" w:rsidRPr="00014C90" w:rsidTr="00014C90">
        <w:trPr>
          <w:cantSplit/>
          <w:trHeight w:val="754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Смехошоу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«ЮМОРИНЫ»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(Местный),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Юрятинский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11.11.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rPr>
          <w:cantSplit/>
          <w:trHeight w:val="1408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дистанционном конкурсе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ДОРОГАМ 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 ОБЛАКАМИ»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(Межрегиональный), МУ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«ККДЦ»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Диплом: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1 степени</w:t>
            </w:r>
          </w:p>
        </w:tc>
      </w:tr>
      <w:tr w:rsidR="00014C90" w:rsidRPr="00014C90" w:rsidTr="00014C90">
        <w:trPr>
          <w:cantSplit/>
          <w:trHeight w:val="1183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праздничном концерте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«Мамина улыбка»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(Местный),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Юрятинский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26.11.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rPr>
          <w:cantSplit/>
          <w:trHeight w:val="755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акции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«Стихи у новогодней Ёлки»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(Школьный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),  МБОУ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«УСШ»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18.12.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014C90" w:rsidRPr="00014C90" w:rsidTr="00014C90">
        <w:trPr>
          <w:cantSplit/>
          <w:trHeight w:val="828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Театра Моды в Фотосессии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Школьный)  МБОУ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«УСШ»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21.12.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rPr>
          <w:cantSplit/>
          <w:trHeight w:val="889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фестивале 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танца»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(Муниципальный) МБОУ 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ОСОШ №1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СП «УДЮЦ»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24.12.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4C90" w:rsidRPr="00014C90" w:rsidRDefault="00014C90" w:rsidP="00014C90">
            <w:pPr>
              <w:spacing w:after="0" w:line="24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tabs>
                <w:tab w:val="left" w:pos="1485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014C90" w:rsidRPr="00014C90" w:rsidTr="00014C90">
        <w:trPr>
          <w:cantSplit/>
          <w:trHeight w:val="952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Фотоконкурсе «Зимняя сказка»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(Региональный)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«Навигаторы детства 29»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26.12.2023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rPr>
          <w:cantSplit/>
          <w:trHeight w:val="858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Праздничных Новогодних ёлках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(Школьный), МБОУ «УСШ»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26,27,28, 29.12.2023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014C90" w:rsidRPr="00014C90" w:rsidTr="00014C90">
        <w:trPr>
          <w:cantSplit/>
          <w:trHeight w:val="1751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Новогоднем сюрприз – поздравлении с Дедом Морозом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(Объединение Хореография) Студия 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28.12.2023</w:t>
            </w: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rPr>
          <w:cantSplit/>
          <w:trHeight w:val="981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Праздничном музыкальном мероприятии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«Дед Мороз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Несмеян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!» Новогодняя сказка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(Местный), 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30.12.2023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014C90" w:rsidRPr="00014C90" w:rsidTr="00014C90">
        <w:trPr>
          <w:cantSplit/>
          <w:trHeight w:val="965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«Ленинградский Хлебушек», посвящённой 80-летию со дня снятия Блокады Ленинграда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(Местный),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Юрятинский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27.01.2024</w:t>
            </w:r>
          </w:p>
          <w:p w:rsidR="00014C90" w:rsidRPr="00014C90" w:rsidRDefault="00014C90" w:rsidP="00014C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rPr>
          <w:cantSplit/>
          <w:trHeight w:val="674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конкурсе «Блокада Ленинграда: никто не забыт, и ничто не забыто!»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(Всероссийский)ВУМП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«Педсовет»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31.01.2024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фестивале – конкурсе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«Я люблю танцевать!»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(Межрайонный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),  УДЮЦ</w:t>
            </w:r>
            <w:proofErr w:type="gramEnd"/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СП МБОУ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«ОСОШ №2»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02.02.2024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Дипломы – 1,2,3 степени + Дипломы Участников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открытом конкурсе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«Герои любимых книг»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(Школьный) МБОУ «АСОШ»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 – конкурсе «Зимние чудеса»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(Региональный) МБУК «ИЦКЦ»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29.02.2024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Маме»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(Объединение Хореография)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Юрятинский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06.03.2024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мастер-классе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фестивале талантов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«Минута Славы»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(Школьный) МБОУ «УСШ»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06.03.2024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969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праздничном концерте «Подарок с северной душой»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(Местный) МБУК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«УРКЦ» СП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Малодорское</w:t>
            </w:r>
            <w:proofErr w:type="spellEnd"/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08.03.2024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женского традиционного костюма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на Устье я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гуляла….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  «УЦНТ»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с. Шангалы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выставке </w:t>
            </w: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  мастер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-классе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спортивно-игровых состязаниях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"Стиль жизни - здоровье"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Юрятинский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1888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развлекательном мероприятии для детей «Смешинки из корзинки»,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Юрятинский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 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01.04.2024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1718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игре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«Космическое путешествие»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Юрятинский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конкурсе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Мир Танца»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(Межрегиональный)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ДЦ «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Таусень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13.04.2024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конкурсе творчества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"Память сердца"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(Региональный) МУК «ИЦКЦ»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25.04.2024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открытом конкурсе «Красный сарафан»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(Региональный), ГБОУ ДО РМЭ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«Дворец творчества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Детей и молодёжи»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28.04.2024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Диплом: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2 степени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открытом фестивале детского творчества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«Делу-время, потехе-час!»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(Межрегиональный),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Кулойский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014C90">
              <w:rPr>
                <w:rFonts w:ascii="Calibri" w:eastAsia="Calibri" w:hAnsi="Calibri" w:cs="Times New Roman"/>
              </w:rPr>
              <w:t>.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05.2024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дистанционном конкурсе "ПОДСНЕЖНИК»(Межрегиональный) МУ «ККДЦ»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02.05.2024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Диплом: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2 степени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Диплом: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Лауреаты 2 степени +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Спецдиплом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оригинальность и 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зрелищность постановки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фестивале - конкурсе "Танцуй, пока молодой!»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(Районный) МБУК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УРКЦ СП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Киземское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05.05.2024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Диплом: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2 степени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Диплом: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2 степени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Диплом: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Диплом: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Отчетное мероприятие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ДО «По ступеням к успеху» МБОУ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«УСШ»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20.05.2024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1073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 конкурсе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«Салют Победы»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(Межрайонный) МУ «ККДЦ»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21.05.2024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</w:tr>
      <w:tr w:rsidR="00014C90" w:rsidRPr="00014C90" w:rsidTr="00014C90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56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7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мероприятие, посвящённом дню защиты детей (районное) МБУК «УРКЦ»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01.06.24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П.А.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«Золотая осень»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7.10.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 призёра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 команды заняли призовые места. «Ходячий Яндекс» - 2,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Lazy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mind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 - 3 место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П.А.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тур синхронного турнира «Южный ветер»,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21.10.</w:t>
            </w:r>
          </w:p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 призёр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Lazy mind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П.А.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тур синхронного турнира «Южный ветер»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2.12.</w:t>
            </w:r>
          </w:p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г.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Lazy mind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П.А.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мультитурнир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«Сказочный сундучок»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15.12.</w:t>
            </w:r>
          </w:p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«Красавицы и Александр» - участие.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П.А.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тур синхронного турнира «Южный ветер»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20.01.</w:t>
            </w:r>
          </w:p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 победитель, 1 призёр.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Lazy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mind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 - 1 место.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«Ходячий Яндекс» - 3 место.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П.А.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тур синхронного турнира «Южный ветер»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17.02.</w:t>
            </w:r>
          </w:p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П.А.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Интеллект-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фест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Устьянах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27.04.</w:t>
            </w:r>
          </w:p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 целом на фестивале обе команды получили сертификаты участников. В конкурсе «Калейдоскоп» - 1 место команда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Lazy mind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П.А.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Районные интеллектуальные игры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Призёр 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Lazy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mind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 - 2 место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клуб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Федоров П.А.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Рейтинг «Самый ценный игрок команды»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ДЮЦ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призёр 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Шанин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Александр, Команда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Lazy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mind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 - 3 место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Волонтёрский отряд «Импульс»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 П.А. 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проведении школьных мероприятий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2023-2024г.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помощи в проведении мероприятий (Туристический слёт, Осенний бал, праздники посвящений, Вечер встречи выпускников,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-игра «23+8», Зарница).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Волонтёрский отряд «Импульс»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 П.А. 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проведении соревнований в Малиновке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январьмарт</w:t>
            </w:r>
            <w:proofErr w:type="spell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Волонтёрский отряд «Импульс»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 П.А. 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«Лучший волонтёрский отряд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Волонтёрский отряд «Импульс»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 П.А. 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посвящённое Дню добровольца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Медиа-центр «Сто пудов»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Эйсмонт Г.В.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сопровождение школьных мероприятий 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фото- и видеосюжетов, посты в школьной группе ВК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Медиа-центр «Сто пудов»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Эйсмонт Г.В.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юных журналистов «Школьный формат»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УДЮЦ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газеты «Сто пудов»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газеты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 место в номинации «Профи»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Медиа-центр «Сто пудов»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Эйсмонт Г.В.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журналистских сборах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«Марафон ораторов»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08.02.2024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УДЮЦ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в номинации «Свободная тема» - Иван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Коробицын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7б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в номинации «Свободная тема» - Екатерина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Звездина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, 10а класс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в номинации «Ценности – в массы» - Дарья Панькова, 11а 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 место в Марафоне ораторов – Дарья Панькова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Медиа-центр «Сто пудов»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Эйсмонт Г.В.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школьных газет «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МедиаБум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г.Северодвинск</w:t>
            </w:r>
            <w:proofErr w:type="spellEnd"/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газеты «Сто пудов»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призер 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 место школьная газета «Сто пудов» в номинации «Профи»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танцевальный коллектив -</w:t>
            </w:r>
          </w:p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Кавер-денс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«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ESTRICS</w:t>
            </w: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творческих коллективов «Музыкальный ринг»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в номинации «Шаги к успеху»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отчетном мероприятии объединений дополнительного образования «По ступеням к успеху» (школьный)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Бородулина А.А.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педагогическом совете директоров,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зам.директоров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районном мероприятии с гимном школы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талантов, посвященный празднованию 8 марта, (школьный)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акции «Хор Победы» (среди школ района) 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музыкальный коллектив (Школьная рок-группа)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отчетном мероприятии объединений дополнительного образования «По ступеням к успеху» (школьный)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Бобина Н.А.</w:t>
            </w: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мастер-классе по изготовлению светоотражателей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мастер-класса для 1-2 классов совместно с инспектором ГИБДД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по ПДД «Безопасное колесо»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(4 место в конкурсе)</w:t>
            </w:r>
          </w:p>
        </w:tc>
      </w:tr>
      <w:tr w:rsidR="00014C90" w:rsidRPr="00014C90" w:rsidTr="00014C90">
        <w:tc>
          <w:tcPr>
            <w:tcW w:w="568" w:type="dxa"/>
            <w:gridSpan w:val="2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014C9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Информационно-профилактическое мероприятие «Засветись!» с воспитанниками детского сада «Солнышко» </w:t>
            </w:r>
          </w:p>
        </w:tc>
        <w:tc>
          <w:tcPr>
            <w:tcW w:w="1701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14C90">
              <w:rPr>
                <w:rFonts w:ascii="Times New Roman" w:eastAsia="Calibri" w:hAnsi="Times New Roman" w:cs="Times New Roman"/>
              </w:rPr>
              <w:t>школьный</w:t>
            </w:r>
            <w:proofErr w:type="gramEnd"/>
          </w:p>
        </w:tc>
        <w:tc>
          <w:tcPr>
            <w:tcW w:w="992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4C9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014C90" w:rsidRPr="00014C90" w:rsidRDefault="00014C90" w:rsidP="00014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014C90" w:rsidRPr="00014C90" w:rsidRDefault="00014C90" w:rsidP="00014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C9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ЮИД познавательного мероприятия по ПДД</w:t>
            </w:r>
          </w:p>
        </w:tc>
      </w:tr>
    </w:tbl>
    <w:p w:rsidR="006B3F45" w:rsidRDefault="006B3F45"/>
    <w:p w:rsidR="006B3F45" w:rsidRDefault="006B3F45"/>
    <w:p w:rsidR="006B3F45" w:rsidRDefault="006B3F45"/>
    <w:sectPr w:rsidR="006B3F45" w:rsidSect="00E353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7705"/>
    <w:multiLevelType w:val="hybridMultilevel"/>
    <w:tmpl w:val="6CC0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9E5"/>
    <w:multiLevelType w:val="multilevel"/>
    <w:tmpl w:val="9AE86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242D3"/>
    <w:multiLevelType w:val="multilevel"/>
    <w:tmpl w:val="AE8A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050A3"/>
    <w:multiLevelType w:val="multilevel"/>
    <w:tmpl w:val="96FE03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46138"/>
    <w:multiLevelType w:val="hybridMultilevel"/>
    <w:tmpl w:val="BD7271A2"/>
    <w:lvl w:ilvl="0" w:tplc="3258E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D5AFE"/>
    <w:multiLevelType w:val="hybridMultilevel"/>
    <w:tmpl w:val="3226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94364"/>
    <w:multiLevelType w:val="multilevel"/>
    <w:tmpl w:val="3B78C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14422"/>
    <w:multiLevelType w:val="multilevel"/>
    <w:tmpl w:val="1E5CF4C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480D01"/>
    <w:multiLevelType w:val="multilevel"/>
    <w:tmpl w:val="48042DA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83199"/>
    <w:multiLevelType w:val="multilevel"/>
    <w:tmpl w:val="EA4C03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C56619"/>
    <w:multiLevelType w:val="multilevel"/>
    <w:tmpl w:val="3E362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B16739"/>
    <w:multiLevelType w:val="multilevel"/>
    <w:tmpl w:val="82AC9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B76469"/>
    <w:multiLevelType w:val="hybridMultilevel"/>
    <w:tmpl w:val="C330C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B713A"/>
    <w:multiLevelType w:val="multilevel"/>
    <w:tmpl w:val="21FE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CF"/>
    <w:rsid w:val="00014C90"/>
    <w:rsid w:val="000C15CF"/>
    <w:rsid w:val="004E5765"/>
    <w:rsid w:val="006B3F45"/>
    <w:rsid w:val="008321F8"/>
    <w:rsid w:val="00A52426"/>
    <w:rsid w:val="00AD1E4D"/>
    <w:rsid w:val="00CA326E"/>
    <w:rsid w:val="00CC7A73"/>
    <w:rsid w:val="00E3534E"/>
    <w:rsid w:val="00F1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AA939-1440-4B29-AC26-8FC94005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C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14C9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32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B23"/>
    <w:pPr>
      <w:spacing w:after="200" w:line="276" w:lineRule="auto"/>
      <w:ind w:left="720"/>
      <w:contextualSpacing/>
    </w:pPr>
  </w:style>
  <w:style w:type="paragraph" w:styleId="a5">
    <w:name w:val="No Spacing"/>
    <w:qFormat/>
    <w:rsid w:val="006B3F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8321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014C9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014C90"/>
  </w:style>
  <w:style w:type="character" w:customStyle="1" w:styleId="13">
    <w:name w:val="Гиперссылка1"/>
    <w:basedOn w:val="a0"/>
    <w:uiPriority w:val="99"/>
    <w:unhideWhenUsed/>
    <w:rsid w:val="00014C90"/>
    <w:rPr>
      <w:color w:val="0563C1"/>
      <w:u w:val="single"/>
    </w:rPr>
  </w:style>
  <w:style w:type="character" w:customStyle="1" w:styleId="a6">
    <w:name w:val="Основной текст_"/>
    <w:basedOn w:val="a0"/>
    <w:link w:val="130"/>
    <w:rsid w:val="00014C9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014C9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0">
    <w:name w:val="Основной текст13"/>
    <w:basedOn w:val="a"/>
    <w:link w:val="a6"/>
    <w:rsid w:val="00014C90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95pt0pt">
    <w:name w:val="Основной текст + 9;5 pt;Полужирный;Интервал 0 pt"/>
    <w:basedOn w:val="a6"/>
    <w:rsid w:val="00014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14">
    <w:name w:val="Сетка таблицы1"/>
    <w:basedOn w:val="a1"/>
    <w:next w:val="a3"/>
    <w:uiPriority w:val="39"/>
    <w:rsid w:val="00014C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14C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uiPriority w:val="39"/>
    <w:rsid w:val="00014C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01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1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1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4C90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014C90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link w:val="1"/>
    <w:uiPriority w:val="9"/>
    <w:rsid w:val="00014C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d1a3ak5a.xn--p1ai/index.php/mer/meropriyatiya-2023-2024/item/otkrytve-regionalnye-sorevnovaniya-po-robototehnike-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2069</Words>
  <Characters>16947</Characters>
  <Application>Microsoft Office Word</Application>
  <DocSecurity>0</DocSecurity>
  <Lines>360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Зам директора по УВР</cp:lastModifiedBy>
  <cp:revision>2</cp:revision>
  <dcterms:created xsi:type="dcterms:W3CDTF">2024-10-07T10:18:00Z</dcterms:created>
  <dcterms:modified xsi:type="dcterms:W3CDTF">2024-10-07T10:18:00Z</dcterms:modified>
</cp:coreProperties>
</file>